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0AE5" w14:textId="77777777" w:rsidR="00B6457C" w:rsidRDefault="00394DA4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Ufficio Stampa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>14/02/2024</w:t>
      </w:r>
    </w:p>
    <w:p w14:paraId="2462D008" w14:textId="77777777" w:rsidR="00B6457C" w:rsidRDefault="00B6457C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jc w:val="center"/>
        <w:rPr>
          <w:color w:val="000000"/>
          <w:sz w:val="22"/>
          <w:szCs w:val="22"/>
        </w:rPr>
      </w:pPr>
    </w:p>
    <w:p w14:paraId="7DD37867" w14:textId="77777777" w:rsidR="00B6457C" w:rsidRDefault="00B6457C">
      <w:pPr>
        <w:pStyle w:val="LO-normal"/>
        <w:jc w:val="both"/>
        <w:rPr>
          <w:color w:val="000000"/>
          <w:sz w:val="36"/>
          <w:szCs w:val="36"/>
        </w:rPr>
      </w:pPr>
    </w:p>
    <w:p w14:paraId="34BEFBC8" w14:textId="77777777" w:rsidR="00B6457C" w:rsidRDefault="00394DA4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FONDAZIONE ARENA DI VERONA A MONACO </w:t>
      </w:r>
    </w:p>
    <w:p w14:paraId="1DCE04F2" w14:textId="77777777" w:rsidR="00B6457C" w:rsidRDefault="00394DA4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ASSIEME ALLE ECCELLENZE VENETE</w:t>
      </w:r>
    </w:p>
    <w:p w14:paraId="03A070DD" w14:textId="77777777" w:rsidR="00B6457C" w:rsidRDefault="00B6457C">
      <w:pPr>
        <w:jc w:val="center"/>
        <w:rPr>
          <w:b/>
          <w:bCs/>
        </w:rPr>
      </w:pPr>
    </w:p>
    <w:p w14:paraId="3D16838F" w14:textId="77777777" w:rsidR="00B6457C" w:rsidRDefault="00394DA4">
      <w:pPr>
        <w:jc w:val="center"/>
        <w:rPr>
          <w:b/>
          <w:bCs/>
        </w:rPr>
      </w:pPr>
      <w:r>
        <w:rPr>
          <w:b/>
          <w:bCs/>
          <w:i/>
          <w:iCs/>
          <w:sz w:val="26"/>
          <w:szCs w:val="26"/>
        </w:rPr>
        <w:t xml:space="preserve">Presenti il Console generale d’Italia a Monaco Sergio Maffettone e l’assessore al Turismo della Regione Veneto Federico </w:t>
      </w:r>
      <w:proofErr w:type="spellStart"/>
      <w:r>
        <w:rPr>
          <w:b/>
          <w:bCs/>
          <w:i/>
          <w:iCs/>
          <w:sz w:val="26"/>
          <w:szCs w:val="26"/>
        </w:rPr>
        <w:t>Caner</w:t>
      </w:r>
      <w:proofErr w:type="spellEnd"/>
    </w:p>
    <w:p w14:paraId="23C1E469" w14:textId="77777777" w:rsidR="00B6457C" w:rsidRDefault="00B6457C">
      <w:pPr>
        <w:jc w:val="both"/>
        <w:rPr>
          <w:sz w:val="28"/>
          <w:szCs w:val="28"/>
        </w:rPr>
      </w:pPr>
    </w:p>
    <w:p w14:paraId="6064535B" w14:textId="5D9432D3" w:rsidR="00B6457C" w:rsidRDefault="00394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Canto </w:t>
      </w:r>
      <w:r>
        <w:rPr>
          <w:sz w:val="24"/>
          <w:szCs w:val="24"/>
        </w:rPr>
        <w:t>Lirico incanta Monaco di Baviera</w:t>
      </w:r>
      <w:r>
        <w:rPr>
          <w:sz w:val="24"/>
          <w:szCs w:val="24"/>
        </w:rPr>
        <w:t xml:space="preserve">. Ieri sera, martedì 13 febbraio, Fondazione Arena di Verona ha presentato alla </w:t>
      </w:r>
      <w:proofErr w:type="spellStart"/>
      <w:r>
        <w:rPr>
          <w:sz w:val="24"/>
          <w:szCs w:val="24"/>
        </w:rPr>
        <w:t>Vereinshaus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Scholastika</w:t>
      </w:r>
      <w:proofErr w:type="spellEnd"/>
      <w:r>
        <w:rPr>
          <w:sz w:val="24"/>
          <w:szCs w:val="24"/>
        </w:rPr>
        <w:t xml:space="preserve">, nel cuore del capoluogo tedesco, l’Arena Opera Festival 2024. A regalare un’anticipazione della Stagione estiva, i cantanti Daniela Schillaci, Angelo Villari e </w:t>
      </w:r>
      <w:proofErr w:type="spellStart"/>
      <w:r>
        <w:rPr>
          <w:sz w:val="24"/>
          <w:szCs w:val="24"/>
        </w:rPr>
        <w:t>Youngjun</w:t>
      </w:r>
      <w:proofErr w:type="spellEnd"/>
      <w:r>
        <w:rPr>
          <w:sz w:val="24"/>
          <w:szCs w:val="24"/>
        </w:rPr>
        <w:t xml:space="preserve"> Park, accompagnati al pianoforte dal Sovrintendente Cecilia Gasdia. Da Verdi a Puccini, arie che hanno entusiasmato gli operatori turistici presenti. </w:t>
      </w:r>
      <w:r>
        <w:rPr>
          <w:color w:val="000000"/>
          <w:sz w:val="24"/>
          <w:szCs w:val="24"/>
        </w:rPr>
        <w:t>Nell’estate 2023, il 19% del pubblico areniano era tedesco. Ben 80 mila spettatori prove</w:t>
      </w:r>
      <w:r>
        <w:rPr>
          <w:color w:val="000000"/>
          <w:sz w:val="24"/>
          <w:szCs w:val="24"/>
        </w:rPr>
        <w:t>nienti dalla Germania, una delle Nazioni più presenti al Festival in Arena.</w:t>
      </w:r>
    </w:p>
    <w:p w14:paraId="03DEA147" w14:textId="77777777" w:rsidR="00B6457C" w:rsidRDefault="00B6457C">
      <w:pPr>
        <w:jc w:val="both"/>
        <w:rPr>
          <w:sz w:val="24"/>
          <w:szCs w:val="24"/>
        </w:rPr>
      </w:pPr>
    </w:p>
    <w:p w14:paraId="0EDDE4C2" w14:textId="77777777" w:rsidR="00B6457C" w:rsidRDefault="00394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Prosegue il tour promozionale internazionale di Fondazione Arena, ieri sera </w:t>
      </w:r>
      <w:r>
        <w:rPr>
          <w:sz w:val="24"/>
          <w:szCs w:val="24"/>
        </w:rPr>
        <w:t>ospitata da Enit e dalla Regione Veneto in un evento dedicato alle eccellenze regionali.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Presenti il Console generale d’Italia a Monaco Sergio Maffettone, l’assessore al Turismo della Regione Veneto Federico </w:t>
      </w:r>
      <w:proofErr w:type="spellStart"/>
      <w:r>
        <w:rPr>
          <w:sz w:val="24"/>
          <w:szCs w:val="24"/>
        </w:rPr>
        <w:t>Caner</w:t>
      </w:r>
      <w:proofErr w:type="spellEnd"/>
      <w:r>
        <w:rPr>
          <w:sz w:val="24"/>
          <w:szCs w:val="24"/>
        </w:rPr>
        <w:t xml:space="preserve"> e il direttore marketing Enit Italia Maria Elena Rossi. Durante la serata i rappresentanti di </w:t>
      </w:r>
      <w:r>
        <w:rPr>
          <w:sz w:val="24"/>
          <w:szCs w:val="24"/>
        </w:rPr>
        <w:t xml:space="preserve">Veneto </w:t>
      </w:r>
      <w:proofErr w:type="spellStart"/>
      <w:r>
        <w:rPr>
          <w:sz w:val="24"/>
          <w:szCs w:val="24"/>
        </w:rPr>
        <w:t>Sands</w:t>
      </w:r>
      <w:proofErr w:type="spellEnd"/>
      <w:r>
        <w:rPr>
          <w:sz w:val="24"/>
          <w:szCs w:val="24"/>
        </w:rPr>
        <w:t xml:space="preserve">, Marca Trevigiana e </w:t>
      </w:r>
      <w:proofErr w:type="spellStart"/>
      <w:r>
        <w:rPr>
          <w:sz w:val="24"/>
          <w:szCs w:val="24"/>
        </w:rPr>
        <w:t>Agrichef</w:t>
      </w:r>
      <w:proofErr w:type="spellEnd"/>
      <w:r>
        <w:rPr>
          <w:sz w:val="24"/>
          <w:szCs w:val="24"/>
        </w:rPr>
        <w:t xml:space="preserve"> di Coldiretti hanno presentato le novità turistiche, regalando ai presenti un assaggio delle specialità culinarie del Veneto.</w:t>
      </w:r>
    </w:p>
    <w:p w14:paraId="461A1966" w14:textId="77777777" w:rsidR="00394DA4" w:rsidRDefault="00394DA4">
      <w:pPr>
        <w:jc w:val="both"/>
        <w:rPr>
          <w:sz w:val="24"/>
          <w:szCs w:val="24"/>
        </w:rPr>
      </w:pPr>
    </w:p>
    <w:p w14:paraId="536E025C" w14:textId="77777777" w:rsidR="00394DA4" w:rsidRDefault="00394DA4">
      <w:pPr>
        <w:jc w:val="both"/>
        <w:rPr>
          <w:sz w:val="24"/>
          <w:szCs w:val="24"/>
        </w:rPr>
      </w:pPr>
    </w:p>
    <w:p w14:paraId="1E49F6B0" w14:textId="77777777" w:rsidR="00394DA4" w:rsidRDefault="00394DA4" w:rsidP="00394DA4">
      <w:pPr>
        <w:spacing w:line="276" w:lineRule="auto"/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informazioni</w:t>
      </w:r>
    </w:p>
    <w:p w14:paraId="16897ED4" w14:textId="77777777" w:rsidR="00394DA4" w:rsidRDefault="00394DA4" w:rsidP="00394DA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Ufficio Stampa Fondazione Arena di Verona </w:t>
      </w:r>
    </w:p>
    <w:p w14:paraId="33D34A08" w14:textId="77777777" w:rsidR="00394DA4" w:rsidRDefault="00394DA4" w:rsidP="00394DA4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Via Roma 7/D, 37121 Verona</w:t>
      </w:r>
    </w:p>
    <w:p w14:paraId="4BCBE587" w14:textId="77777777" w:rsidR="00394DA4" w:rsidRPr="00394DA4" w:rsidRDefault="00394DA4" w:rsidP="00394DA4">
      <w:pPr>
        <w:rPr>
          <w:sz w:val="22"/>
          <w:szCs w:val="22"/>
        </w:rPr>
      </w:pPr>
      <w:r w:rsidRPr="00394DA4">
        <w:rPr>
          <w:sz w:val="22"/>
          <w:szCs w:val="22"/>
        </w:rPr>
        <w:t xml:space="preserve">tel. (+39) 045 805.1861-1905-1891-1939 </w:t>
      </w:r>
    </w:p>
    <w:p w14:paraId="66527E67" w14:textId="77777777" w:rsidR="00394DA4" w:rsidRDefault="00394DA4" w:rsidP="00394DA4">
      <w:pPr>
        <w:spacing w:line="276" w:lineRule="auto"/>
        <w:rPr>
          <w:sz w:val="22"/>
          <w:szCs w:val="22"/>
        </w:rPr>
      </w:pPr>
      <w:hyperlink r:id="rId6" w:history="1">
        <w:r w:rsidRPr="00394DA4">
          <w:rPr>
            <w:rStyle w:val="Collegamentoipertestuale"/>
            <w:sz w:val="22"/>
            <w:szCs w:val="22"/>
          </w:rPr>
          <w:t>ufficio.stampa@arenadiverona.it</w:t>
        </w:r>
      </w:hyperlink>
      <w:r w:rsidRPr="00394DA4">
        <w:rPr>
          <w:sz w:val="22"/>
          <w:szCs w:val="22"/>
        </w:rPr>
        <w:t xml:space="preserve"> </w:t>
      </w:r>
    </w:p>
    <w:p w14:paraId="683156F7" w14:textId="4BFE54E0" w:rsidR="00394DA4" w:rsidRPr="00394DA4" w:rsidRDefault="00394DA4" w:rsidP="00394DA4">
      <w:pPr>
        <w:spacing w:line="276" w:lineRule="auto"/>
        <w:rPr>
          <w:sz w:val="22"/>
          <w:szCs w:val="22"/>
        </w:rPr>
      </w:pPr>
      <w:hyperlink r:id="rId7" w:history="1">
        <w:r w:rsidRPr="00BA0B0F">
          <w:rPr>
            <w:rStyle w:val="Collegamentoipertestuale"/>
            <w:sz w:val="22"/>
            <w:szCs w:val="22"/>
          </w:rPr>
          <w:t>www.arena.it</w:t>
        </w:r>
      </w:hyperlink>
      <w:r w:rsidRPr="00394DA4">
        <w:rPr>
          <w:sz w:val="22"/>
          <w:szCs w:val="22"/>
        </w:rPr>
        <w:t xml:space="preserve"> </w:t>
      </w:r>
    </w:p>
    <w:p w14:paraId="1957677E" w14:textId="77777777" w:rsidR="00394DA4" w:rsidRDefault="00394DA4">
      <w:pPr>
        <w:jc w:val="both"/>
        <w:rPr>
          <w:sz w:val="24"/>
          <w:szCs w:val="24"/>
        </w:rPr>
      </w:pPr>
    </w:p>
    <w:p w14:paraId="719D9049" w14:textId="77777777" w:rsidR="00B6457C" w:rsidRDefault="00B6457C">
      <w:pPr>
        <w:jc w:val="both"/>
        <w:rPr>
          <w:sz w:val="24"/>
          <w:szCs w:val="24"/>
        </w:rPr>
      </w:pPr>
    </w:p>
    <w:p w14:paraId="44B527FF" w14:textId="77777777" w:rsidR="00B6457C" w:rsidRDefault="00B6457C">
      <w:pPr>
        <w:jc w:val="both"/>
        <w:rPr>
          <w:sz w:val="24"/>
          <w:szCs w:val="24"/>
        </w:rPr>
      </w:pPr>
    </w:p>
    <w:p w14:paraId="74CC35A1" w14:textId="77777777" w:rsidR="00B6457C" w:rsidRDefault="00B6457C">
      <w:pPr>
        <w:jc w:val="both"/>
        <w:rPr>
          <w:sz w:val="24"/>
          <w:szCs w:val="24"/>
        </w:rPr>
      </w:pPr>
    </w:p>
    <w:p w14:paraId="59325314" w14:textId="77777777" w:rsidR="00B6457C" w:rsidRDefault="00B6457C">
      <w:pPr>
        <w:jc w:val="both"/>
        <w:rPr>
          <w:color w:val="000000"/>
          <w:sz w:val="24"/>
          <w:szCs w:val="24"/>
        </w:rPr>
      </w:pPr>
    </w:p>
    <w:sectPr w:rsidR="00B6457C">
      <w:headerReference w:type="default" r:id="rId8"/>
      <w:footerReference w:type="default" r:id="rId9"/>
      <w:pgSz w:w="11906" w:h="16838"/>
      <w:pgMar w:top="1417" w:right="1134" w:bottom="1134" w:left="1134" w:header="510" w:footer="274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A4D1" w14:textId="77777777" w:rsidR="00394DA4" w:rsidRDefault="00394DA4">
      <w:r>
        <w:separator/>
      </w:r>
    </w:p>
  </w:endnote>
  <w:endnote w:type="continuationSeparator" w:id="0">
    <w:p w14:paraId="70BA07F9" w14:textId="77777777" w:rsidR="00394DA4" w:rsidRDefault="003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i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394F" w14:textId="77777777" w:rsidR="00394DA4" w:rsidRPr="00394DA4" w:rsidRDefault="00394DA4" w:rsidP="00394DA4">
    <w:pPr>
      <w:pStyle w:val="Pidipagina"/>
      <w:pBdr>
        <w:bottom w:val="single" w:sz="8" w:space="0" w:color="3366FF"/>
      </w:pBdr>
      <w:rPr>
        <w:color w:val="0070C0"/>
        <w:sz w:val="16"/>
      </w:rPr>
    </w:pPr>
  </w:p>
  <w:p w14:paraId="25DB7653" w14:textId="77777777" w:rsidR="00394DA4" w:rsidRPr="00394DA4" w:rsidRDefault="00394DA4" w:rsidP="00394DA4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70C0"/>
      </w:rPr>
    </w:pPr>
  </w:p>
  <w:p w14:paraId="784E46EC" w14:textId="77777777" w:rsidR="00B6457C" w:rsidRDefault="00394DA4">
    <w:pPr>
      <w:pStyle w:val="LO-normal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 w14:paraId="6E03B202" w14:textId="77777777" w:rsidR="00B6457C" w:rsidRDefault="00394DA4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 w14:paraId="1ED0F4AF" w14:textId="77777777" w:rsidR="00B6457C" w:rsidRDefault="00394DA4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 w14:paraId="51479E16" w14:textId="77777777" w:rsidR="00B6457C" w:rsidRDefault="00394DA4">
    <w:pPr>
      <w:pStyle w:val="LO-normal"/>
      <w:jc w:val="center"/>
      <w:rPr>
        <w:color w:val="000000"/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ufficio.stampa@arenadiverona.it</w:t>
      </w:r>
    </w:hyperlink>
    <w:r>
      <w:rPr>
        <w:color w:val="000000"/>
        <w:sz w:val="16"/>
        <w:szCs w:val="16"/>
      </w:rPr>
      <w:t xml:space="preserve"> – </w:t>
    </w:r>
    <w:hyperlink r:id="rId2">
      <w:r>
        <w:rPr>
          <w:color w:val="0000FF"/>
          <w:sz w:val="16"/>
          <w:szCs w:val="16"/>
          <w:u w:val="single"/>
        </w:rPr>
        <w:t>www.arena.it</w:t>
      </w:r>
    </w:hyperlink>
  </w:p>
  <w:p w14:paraId="43889AE4" w14:textId="77777777" w:rsidR="00B6457C" w:rsidRDefault="00B6457C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</w:p>
  <w:p w14:paraId="6AAB020E" w14:textId="77777777" w:rsidR="00B6457C" w:rsidRDefault="00B6457C">
    <w:pPr>
      <w:pStyle w:val="LO-normal"/>
      <w:tabs>
        <w:tab w:val="center" w:pos="4819"/>
        <w:tab w:val="right" w:pos="9638"/>
      </w:tabs>
      <w:spacing w:before="60"/>
      <w:jc w:val="center"/>
      <w:rPr>
        <w:rFonts w:ascii="Sail" w:eastAsia="Sail" w:hAnsi="Sail" w:cs="Sai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452A" w14:textId="77777777" w:rsidR="00394DA4" w:rsidRDefault="00394DA4">
      <w:r>
        <w:separator/>
      </w:r>
    </w:p>
  </w:footnote>
  <w:footnote w:type="continuationSeparator" w:id="0">
    <w:p w14:paraId="51E5F9FD" w14:textId="77777777" w:rsidR="00394DA4" w:rsidRDefault="003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ED29" w14:textId="77777777" w:rsidR="00B6457C" w:rsidRDefault="00394DA4">
    <w:pPr>
      <w:pStyle w:val="LO-normal"/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4"/>
        <w:szCs w:val="24"/>
      </w:rPr>
    </w:pPr>
    <w:bookmarkStart w:id="1" w:name="_30j0zll"/>
    <w:bookmarkEnd w:id="1"/>
    <w:r>
      <w:rPr>
        <w:noProof/>
      </w:rPr>
      <w:drawing>
        <wp:inline distT="0" distB="0" distL="0" distR="0" wp14:anchorId="447A43C3" wp14:editId="21865D65">
          <wp:extent cx="1081405" cy="6813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D3ABB" w14:textId="77777777" w:rsidR="00394DA4" w:rsidRDefault="00394DA4" w:rsidP="00394DA4">
    <w:pPr>
      <w:pStyle w:val="Pidipagina"/>
      <w:pBdr>
        <w:bottom w:val="single" w:sz="8" w:space="0" w:color="3366FF"/>
      </w:pBdr>
      <w:rPr>
        <w:sz w:val="16"/>
      </w:rPr>
    </w:pPr>
  </w:p>
  <w:p w14:paraId="4BDEA696" w14:textId="77777777" w:rsidR="00394DA4" w:rsidRPr="00394DA4" w:rsidRDefault="00394DA4" w:rsidP="00394DA4">
    <w:pPr>
      <w:pStyle w:val="Pidipagina"/>
      <w:pBdr>
        <w:bottom w:val="single" w:sz="8" w:space="0" w:color="3366FF"/>
      </w:pBdr>
      <w:rPr>
        <w:color w:val="0070C0"/>
        <w:sz w:val="16"/>
      </w:rPr>
    </w:pPr>
  </w:p>
  <w:p w14:paraId="7587E2BD" w14:textId="77777777" w:rsidR="00B6457C" w:rsidRPr="00394DA4" w:rsidRDefault="00B6457C" w:rsidP="00394DA4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70C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7C"/>
    <w:rsid w:val="00394DA4"/>
    <w:rsid w:val="00B6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66B"/>
  <w15:docId w15:val="{34206A6E-9B03-4537-A4FE-82B02DA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  <w:link w:val="IntestazioneCarattere"/>
    <w:uiPriority w:val="99"/>
  </w:style>
  <w:style w:type="paragraph" w:styleId="Pidipagina">
    <w:name w:val="footer"/>
    <w:basedOn w:val="Intestazioneepidipagina"/>
    <w:link w:val="PidipaginaCaratter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394DA4"/>
  </w:style>
  <w:style w:type="character" w:customStyle="1" w:styleId="PidipaginaCarattere">
    <w:name w:val="Piè di pagina Carattere"/>
    <w:link w:val="Pidipagina"/>
    <w:rsid w:val="00394DA4"/>
  </w:style>
  <w:style w:type="character" w:styleId="Collegamentoipertestuale">
    <w:name w:val="Hyperlink"/>
    <w:uiPriority w:val="99"/>
    <w:unhideWhenUsed/>
    <w:rsid w:val="00394DA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e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renadivero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4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Finetto</dc:creator>
  <dc:description/>
  <cp:lastModifiedBy>Alessandro Rigoni</cp:lastModifiedBy>
  <cp:revision>2</cp:revision>
  <cp:lastPrinted>2024-01-15T15:01:00Z</cp:lastPrinted>
  <dcterms:created xsi:type="dcterms:W3CDTF">2024-02-14T11:36:00Z</dcterms:created>
  <dcterms:modified xsi:type="dcterms:W3CDTF">2024-02-14T11:36:00Z</dcterms:modified>
  <dc:language>it-IT</dc:language>
</cp:coreProperties>
</file>