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6E" w:rsidRDefault="004E138A" w:rsidP="004E1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contributo da versare all’ A.N.A.C. è di € 20,00</w:t>
      </w:r>
    </w:p>
    <w:p w:rsidR="004E138A" w:rsidRDefault="004E138A" w:rsidP="004E138A">
      <w:pPr>
        <w:jc w:val="both"/>
        <w:rPr>
          <w:rFonts w:ascii="Arial" w:hAnsi="Arial" w:cs="Arial"/>
          <w:sz w:val="24"/>
          <w:szCs w:val="24"/>
        </w:rPr>
      </w:pPr>
    </w:p>
    <w:p w:rsidR="004E138A" w:rsidRPr="004E138A" w:rsidRDefault="004E138A" w:rsidP="004E13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garanzia cauzionale indicata all’art.6 del Disciplinare, con particolare riferimento al punto b) può essere emessa </w:t>
      </w:r>
      <w:r w:rsidRPr="004E138A">
        <w:rPr>
          <w:rFonts w:ascii="Arial" w:hAnsi="Arial" w:cs="Arial"/>
          <w:sz w:val="24"/>
          <w:szCs w:val="24"/>
        </w:rPr>
        <w:t>sulla base d</w:t>
      </w:r>
      <w:r>
        <w:rPr>
          <w:rFonts w:ascii="Arial" w:hAnsi="Arial" w:cs="Arial"/>
          <w:sz w:val="24"/>
          <w:szCs w:val="24"/>
        </w:rPr>
        <w:t>ei nuovi schemi tipo del Decreto</w:t>
      </w:r>
      <w:r w:rsidRPr="004E138A">
        <w:rPr>
          <w:rFonts w:ascii="Arial" w:hAnsi="Arial" w:cs="Arial"/>
          <w:sz w:val="24"/>
          <w:szCs w:val="24"/>
        </w:rPr>
        <w:t xml:space="preserve"> 19 gennaio 20</w:t>
      </w:r>
      <w:r>
        <w:rPr>
          <w:rFonts w:ascii="Arial" w:hAnsi="Arial" w:cs="Arial"/>
          <w:sz w:val="24"/>
          <w:szCs w:val="24"/>
        </w:rPr>
        <w:t>18, n. 31, vigenti dal 25/04/2018</w:t>
      </w:r>
      <w:bookmarkStart w:id="0" w:name="_GoBack"/>
      <w:bookmarkEnd w:id="0"/>
    </w:p>
    <w:p w:rsidR="004E138A" w:rsidRPr="004E138A" w:rsidRDefault="004E138A" w:rsidP="004E138A">
      <w:pPr>
        <w:jc w:val="both"/>
        <w:rPr>
          <w:rFonts w:ascii="Arial" w:hAnsi="Arial" w:cs="Arial"/>
          <w:sz w:val="24"/>
          <w:szCs w:val="24"/>
        </w:rPr>
      </w:pPr>
    </w:p>
    <w:sectPr w:rsidR="004E138A" w:rsidRPr="004E13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8A"/>
    <w:rsid w:val="004E138A"/>
    <w:rsid w:val="00F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Cuda Maurizio</dc:creator>
  <cp:lastModifiedBy>Cuda Maurizio</cp:lastModifiedBy>
  <cp:revision>1</cp:revision>
  <dcterms:created xsi:type="dcterms:W3CDTF">2018-06-07T10:44:00Z</dcterms:created>
  <dcterms:modified xsi:type="dcterms:W3CDTF">2018-06-07T10:51:00Z</dcterms:modified>
</cp:coreProperties>
</file>