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CD" w:rsidRPr="00BE2302" w:rsidRDefault="00AF71CD" w:rsidP="00AF71CD">
      <w:pPr>
        <w:spacing w:after="0" w:line="240" w:lineRule="auto"/>
        <w:jc w:val="center"/>
        <w:rPr>
          <w:rFonts w:ascii="Garamond" w:hAnsi="Garamond"/>
          <w:b/>
          <w:sz w:val="24"/>
          <w:szCs w:val="24"/>
        </w:rPr>
      </w:pPr>
      <w:r w:rsidRPr="00BE2302">
        <w:rPr>
          <w:rFonts w:ascii="Garamond" w:hAnsi="Garamond"/>
          <w:b/>
          <w:sz w:val="24"/>
          <w:szCs w:val="24"/>
        </w:rPr>
        <w:t xml:space="preserve">DETERMINA A CONTRARRE </w:t>
      </w:r>
    </w:p>
    <w:p w:rsidR="00AF71CD" w:rsidRPr="00BE2302" w:rsidRDefault="00AF71CD" w:rsidP="00AF71CD">
      <w:pPr>
        <w:spacing w:after="0" w:line="240" w:lineRule="auto"/>
        <w:jc w:val="center"/>
        <w:rPr>
          <w:rFonts w:ascii="Garamond" w:hAnsi="Garamond"/>
          <w:b/>
          <w:sz w:val="24"/>
          <w:szCs w:val="24"/>
        </w:rPr>
      </w:pPr>
      <w:r w:rsidRPr="00BE2302">
        <w:rPr>
          <w:rFonts w:ascii="Garamond" w:hAnsi="Garamond"/>
          <w:b/>
          <w:sz w:val="24"/>
          <w:szCs w:val="24"/>
        </w:rPr>
        <w:t>PER L’AFFIDAMENTO</w:t>
      </w:r>
      <w:r>
        <w:rPr>
          <w:rFonts w:ascii="Garamond" w:hAnsi="Garamond"/>
          <w:b/>
          <w:sz w:val="24"/>
          <w:szCs w:val="24"/>
        </w:rPr>
        <w:t xml:space="preserve"> DEL SERVIZIO DI ME</w:t>
      </w:r>
      <w:r w:rsidR="00F20ECC">
        <w:rPr>
          <w:rFonts w:ascii="Garamond" w:hAnsi="Garamond"/>
          <w:b/>
          <w:sz w:val="24"/>
          <w:szCs w:val="24"/>
        </w:rPr>
        <w:t>R</w:t>
      </w:r>
      <w:r>
        <w:rPr>
          <w:rFonts w:ascii="Garamond" w:hAnsi="Garamond"/>
          <w:b/>
          <w:sz w:val="24"/>
          <w:szCs w:val="24"/>
        </w:rPr>
        <w:t xml:space="preserve">CHANDISING &amp; EDITING DELLA FONDAZIONE ARENA DI VERONA, </w:t>
      </w:r>
      <w:r w:rsidRPr="00605F75">
        <w:rPr>
          <w:rFonts w:ascii="Garamond" w:hAnsi="Garamond"/>
          <w:b/>
          <w:sz w:val="24"/>
          <w:szCs w:val="24"/>
        </w:rPr>
        <w:t xml:space="preserve">DAL  </w:t>
      </w:r>
      <w:r w:rsidR="00C62048">
        <w:rPr>
          <w:rFonts w:ascii="Garamond" w:hAnsi="Garamond"/>
          <w:b/>
          <w:sz w:val="24"/>
          <w:szCs w:val="24"/>
        </w:rPr>
        <w:t>01</w:t>
      </w:r>
      <w:r>
        <w:rPr>
          <w:rFonts w:ascii="Garamond" w:hAnsi="Garamond"/>
          <w:b/>
          <w:sz w:val="24"/>
          <w:szCs w:val="24"/>
        </w:rPr>
        <w:t xml:space="preserve"> </w:t>
      </w:r>
      <w:r w:rsidR="00C62048">
        <w:rPr>
          <w:rFonts w:ascii="Garamond" w:hAnsi="Garamond"/>
          <w:b/>
          <w:sz w:val="24"/>
          <w:szCs w:val="24"/>
        </w:rPr>
        <w:t>APRILE</w:t>
      </w:r>
      <w:r>
        <w:rPr>
          <w:rFonts w:ascii="Garamond" w:hAnsi="Garamond"/>
          <w:b/>
          <w:sz w:val="24"/>
          <w:szCs w:val="24"/>
        </w:rPr>
        <w:t xml:space="preserve"> 2018 AL </w:t>
      </w:r>
      <w:r w:rsidR="00C62048">
        <w:rPr>
          <w:rFonts w:ascii="Garamond" w:hAnsi="Garamond"/>
          <w:b/>
          <w:sz w:val="24"/>
          <w:szCs w:val="24"/>
        </w:rPr>
        <w:t xml:space="preserve">31 DICEMBRE </w:t>
      </w:r>
      <w:r>
        <w:rPr>
          <w:rFonts w:ascii="Garamond" w:hAnsi="Garamond"/>
          <w:b/>
          <w:sz w:val="24"/>
          <w:szCs w:val="24"/>
        </w:rPr>
        <w:t>20</w:t>
      </w:r>
      <w:r w:rsidR="00C62048">
        <w:rPr>
          <w:rFonts w:ascii="Garamond" w:hAnsi="Garamond"/>
          <w:b/>
          <w:sz w:val="24"/>
          <w:szCs w:val="24"/>
        </w:rPr>
        <w:t>18</w:t>
      </w:r>
    </w:p>
    <w:p w:rsidR="00AF71CD" w:rsidRDefault="00AF71CD" w:rsidP="00AF71CD">
      <w:pPr>
        <w:spacing w:after="0" w:line="240" w:lineRule="auto"/>
        <w:jc w:val="center"/>
        <w:rPr>
          <w:rFonts w:ascii="Garamond" w:hAnsi="Garamond"/>
          <w:sz w:val="24"/>
          <w:szCs w:val="24"/>
        </w:rPr>
      </w:pPr>
    </w:p>
    <w:p w:rsidR="00AF71CD" w:rsidRPr="00E70940" w:rsidRDefault="00AF71CD" w:rsidP="00AF71CD">
      <w:pPr>
        <w:spacing w:after="0" w:line="240" w:lineRule="auto"/>
        <w:jc w:val="center"/>
        <w:rPr>
          <w:rFonts w:ascii="Garamond" w:hAnsi="Garamond"/>
          <w:sz w:val="24"/>
          <w:szCs w:val="24"/>
        </w:rPr>
      </w:pPr>
      <w:r>
        <w:rPr>
          <w:rFonts w:ascii="Garamond" w:hAnsi="Garamond"/>
          <w:sz w:val="24"/>
          <w:szCs w:val="24"/>
        </w:rPr>
        <w:t>p</w:t>
      </w:r>
      <w:r w:rsidRPr="00E70940">
        <w:rPr>
          <w:rFonts w:ascii="Garamond" w:hAnsi="Garamond"/>
          <w:sz w:val="24"/>
          <w:szCs w:val="24"/>
        </w:rPr>
        <w:t>remesso:</w:t>
      </w:r>
    </w:p>
    <w:p w:rsidR="00AF71CD" w:rsidRPr="00E70940" w:rsidRDefault="00AF71CD" w:rsidP="00AF71CD">
      <w:pPr>
        <w:spacing w:after="0" w:line="240" w:lineRule="auto"/>
        <w:jc w:val="both"/>
        <w:rPr>
          <w:rFonts w:ascii="Garamond" w:hAnsi="Garamond"/>
          <w:sz w:val="24"/>
          <w:szCs w:val="24"/>
        </w:rPr>
      </w:pPr>
    </w:p>
    <w:p w:rsidR="00AF71CD" w:rsidRPr="00D6163A" w:rsidRDefault="00AF71CD" w:rsidP="00AF71CD">
      <w:pPr>
        <w:pStyle w:val="Paragrafoelenco"/>
        <w:numPr>
          <w:ilvl w:val="0"/>
          <w:numId w:val="1"/>
        </w:numPr>
        <w:spacing w:after="0" w:line="240" w:lineRule="auto"/>
        <w:jc w:val="both"/>
        <w:rPr>
          <w:rFonts w:ascii="Garamond" w:hAnsi="Garamond"/>
          <w:sz w:val="24"/>
          <w:szCs w:val="24"/>
        </w:rPr>
      </w:pPr>
      <w:r w:rsidRPr="00D6163A">
        <w:rPr>
          <w:rFonts w:ascii="Garamond" w:hAnsi="Garamond"/>
          <w:sz w:val="24"/>
          <w:szCs w:val="24"/>
        </w:rPr>
        <w:t xml:space="preserve">che la Fondazione Arena di Verona, d’ora in avanti semplicemente Fondazione, ha necessità di individuare sul mercato operatori economici cui rivolgersi per l’affidamento del servizio di </w:t>
      </w:r>
      <w:r>
        <w:rPr>
          <w:rFonts w:ascii="Garamond" w:hAnsi="Garamond"/>
          <w:sz w:val="24"/>
          <w:szCs w:val="24"/>
        </w:rPr>
        <w:t xml:space="preserve">Merchandising &amp; Editing della Fondazione per il periodo compreso dal </w:t>
      </w:r>
      <w:r w:rsidR="00C62048">
        <w:rPr>
          <w:rFonts w:ascii="Garamond" w:hAnsi="Garamond"/>
          <w:sz w:val="24"/>
          <w:szCs w:val="24"/>
        </w:rPr>
        <w:t>01/04/2018 al 31/12/2018</w:t>
      </w:r>
      <w:r>
        <w:rPr>
          <w:rFonts w:ascii="Garamond" w:hAnsi="Garamond"/>
          <w:sz w:val="24"/>
          <w:szCs w:val="24"/>
        </w:rPr>
        <w:t>;</w:t>
      </w:r>
    </w:p>
    <w:p w:rsidR="00AF71CD" w:rsidRPr="00E70940" w:rsidRDefault="00AF71CD" w:rsidP="00AF71CD">
      <w:pPr>
        <w:pStyle w:val="Paragrafoelenco"/>
        <w:numPr>
          <w:ilvl w:val="0"/>
          <w:numId w:val="1"/>
        </w:numPr>
        <w:spacing w:after="0" w:line="240" w:lineRule="auto"/>
        <w:jc w:val="both"/>
        <w:rPr>
          <w:rFonts w:ascii="Garamond" w:hAnsi="Garamond"/>
          <w:sz w:val="24"/>
          <w:szCs w:val="24"/>
        </w:rPr>
      </w:pPr>
      <w:r w:rsidRPr="00E70940">
        <w:rPr>
          <w:rFonts w:ascii="Garamond" w:hAnsi="Garamond"/>
          <w:sz w:val="24"/>
          <w:szCs w:val="24"/>
        </w:rPr>
        <w:t xml:space="preserve">che l’articolo 32, comma 2, </w:t>
      </w:r>
      <w:r w:rsidRPr="00E70940">
        <w:rPr>
          <w:rFonts w:ascii="Garamond" w:hAnsi="Garamond" w:cs="Tahoma"/>
          <w:sz w:val="24"/>
          <w:szCs w:val="24"/>
        </w:rPr>
        <w:t xml:space="preserve">del Codice dei Contratti </w:t>
      </w:r>
      <w:r>
        <w:rPr>
          <w:rFonts w:ascii="Garamond" w:hAnsi="Garamond" w:cs="Tahoma"/>
          <w:sz w:val="24"/>
          <w:szCs w:val="24"/>
        </w:rPr>
        <w:t xml:space="preserve">Pubblici </w:t>
      </w:r>
      <w:r w:rsidRPr="00E70940">
        <w:rPr>
          <w:rFonts w:ascii="Garamond" w:hAnsi="Garamond" w:cs="Tahoma"/>
          <w:sz w:val="24"/>
          <w:szCs w:val="24"/>
        </w:rPr>
        <w:t>(D</w:t>
      </w:r>
      <w:r>
        <w:rPr>
          <w:rFonts w:ascii="Garamond" w:hAnsi="Garamond" w:cs="Tahoma"/>
          <w:sz w:val="24"/>
          <w:szCs w:val="24"/>
        </w:rPr>
        <w:t>.</w:t>
      </w:r>
      <w:r w:rsidRPr="00E70940">
        <w:rPr>
          <w:rFonts w:ascii="Garamond" w:hAnsi="Garamond" w:cs="Tahoma"/>
          <w:sz w:val="24"/>
          <w:szCs w:val="24"/>
        </w:rPr>
        <w:t>Lgs</w:t>
      </w:r>
      <w:r>
        <w:rPr>
          <w:rFonts w:ascii="Garamond" w:hAnsi="Garamond" w:cs="Tahoma"/>
          <w:sz w:val="24"/>
          <w:szCs w:val="24"/>
        </w:rPr>
        <w:t>.</w:t>
      </w:r>
      <w:r w:rsidRPr="00E70940">
        <w:rPr>
          <w:rFonts w:ascii="Garamond" w:hAnsi="Garamond" w:cs="Tahoma"/>
          <w:sz w:val="24"/>
          <w:szCs w:val="24"/>
        </w:rPr>
        <w:t xml:space="preserve"> 50 del 18.04.2016), </w:t>
      </w:r>
      <w:r w:rsidRPr="00E70940">
        <w:rPr>
          <w:rFonts w:ascii="Garamond" w:hAnsi="Garamond"/>
          <w:sz w:val="24"/>
          <w:szCs w:val="24"/>
        </w:rPr>
        <w:t>d’ora in avanti semplicemente “Codice”, prevede che prima dell’avvio delle procedure di affidamento dei contratti pubblici, le amministrazioni aggiudicatici determinano di contrarre, in conformità ai loro ordinamenti, individuando gli elementi necessari del contratto e i criteri di selezione degli operatori economici e delle offerte;</w:t>
      </w:r>
    </w:p>
    <w:p w:rsidR="00AF71CD" w:rsidRDefault="00AF71CD" w:rsidP="00AF71CD">
      <w:pPr>
        <w:pStyle w:val="Paragrafoelenco"/>
        <w:numPr>
          <w:ilvl w:val="0"/>
          <w:numId w:val="1"/>
        </w:numPr>
        <w:spacing w:after="0" w:line="240" w:lineRule="auto"/>
        <w:jc w:val="both"/>
        <w:rPr>
          <w:rFonts w:ascii="Garamond" w:hAnsi="Garamond"/>
          <w:sz w:val="24"/>
          <w:szCs w:val="24"/>
        </w:rPr>
      </w:pPr>
      <w:r w:rsidRPr="007C472A">
        <w:rPr>
          <w:rFonts w:ascii="Garamond" w:hAnsi="Garamond"/>
          <w:sz w:val="24"/>
          <w:szCs w:val="24"/>
        </w:rPr>
        <w:t xml:space="preserve">che il Direttore </w:t>
      </w:r>
      <w:r>
        <w:rPr>
          <w:rFonts w:ascii="Garamond" w:hAnsi="Garamond"/>
          <w:sz w:val="24"/>
          <w:szCs w:val="24"/>
        </w:rPr>
        <w:t xml:space="preserve">Commerciale &amp; Marketing, </w:t>
      </w:r>
      <w:r w:rsidRPr="00D6163A">
        <w:rPr>
          <w:rFonts w:ascii="Garamond" w:hAnsi="Garamond"/>
          <w:sz w:val="24"/>
          <w:szCs w:val="24"/>
        </w:rPr>
        <w:t xml:space="preserve">ha rappresentato all’Ufficio Gare la necessità di acquisire </w:t>
      </w:r>
      <w:r>
        <w:rPr>
          <w:rFonts w:ascii="Garamond" w:hAnsi="Garamond"/>
          <w:sz w:val="24"/>
          <w:szCs w:val="24"/>
        </w:rPr>
        <w:t>i</w:t>
      </w:r>
      <w:r w:rsidRPr="00D6163A">
        <w:rPr>
          <w:rFonts w:ascii="Garamond" w:hAnsi="Garamond"/>
          <w:sz w:val="24"/>
          <w:szCs w:val="24"/>
        </w:rPr>
        <w:t>l servizio in oggetto</w:t>
      </w:r>
      <w:r>
        <w:rPr>
          <w:rFonts w:ascii="Garamond" w:hAnsi="Garamond"/>
          <w:sz w:val="24"/>
          <w:szCs w:val="24"/>
        </w:rPr>
        <w:t xml:space="preserve"> indicando la durata ed il valore dell’appalto, con un introito per</w:t>
      </w:r>
      <w:r w:rsidR="00605F75">
        <w:rPr>
          <w:rFonts w:ascii="Garamond" w:hAnsi="Garamond"/>
          <w:sz w:val="24"/>
          <w:szCs w:val="24"/>
        </w:rPr>
        <w:t xml:space="preserve"> Fondazione  stimato in circa €</w:t>
      </w:r>
      <w:r>
        <w:rPr>
          <w:rFonts w:ascii="Garamond" w:hAnsi="Garamond"/>
          <w:sz w:val="24"/>
          <w:szCs w:val="24"/>
        </w:rPr>
        <w:t xml:space="preserve"> </w:t>
      </w:r>
      <w:r w:rsidR="00C62048">
        <w:rPr>
          <w:rFonts w:ascii="Garamond" w:hAnsi="Garamond"/>
          <w:sz w:val="24"/>
          <w:szCs w:val="24"/>
        </w:rPr>
        <w:t>2</w:t>
      </w:r>
      <w:r>
        <w:rPr>
          <w:rFonts w:ascii="Garamond" w:hAnsi="Garamond"/>
          <w:sz w:val="24"/>
          <w:szCs w:val="24"/>
        </w:rPr>
        <w:t>00.000,00 (</w:t>
      </w:r>
      <w:r w:rsidR="00C62048">
        <w:rPr>
          <w:rFonts w:ascii="Garamond" w:hAnsi="Garamond"/>
          <w:sz w:val="24"/>
          <w:szCs w:val="24"/>
        </w:rPr>
        <w:t>due</w:t>
      </w:r>
      <w:r>
        <w:rPr>
          <w:rFonts w:ascii="Garamond" w:hAnsi="Garamond"/>
          <w:sz w:val="24"/>
          <w:szCs w:val="24"/>
        </w:rPr>
        <w:t>centomila/00)</w:t>
      </w:r>
      <w:r w:rsidRPr="00D6163A">
        <w:rPr>
          <w:rFonts w:ascii="Garamond" w:hAnsi="Garamond"/>
          <w:sz w:val="24"/>
          <w:szCs w:val="24"/>
        </w:rPr>
        <w:t>;</w:t>
      </w:r>
    </w:p>
    <w:p w:rsidR="00AF71CD" w:rsidRPr="00D6163A" w:rsidRDefault="00AF71CD" w:rsidP="00AF71CD">
      <w:pPr>
        <w:pStyle w:val="Paragrafoelenco"/>
        <w:numPr>
          <w:ilvl w:val="0"/>
          <w:numId w:val="1"/>
        </w:numPr>
        <w:spacing w:after="0" w:line="240" w:lineRule="auto"/>
        <w:jc w:val="both"/>
        <w:rPr>
          <w:rFonts w:ascii="Garamond" w:hAnsi="Garamond"/>
          <w:sz w:val="24"/>
          <w:szCs w:val="24"/>
        </w:rPr>
      </w:pPr>
      <w:r>
        <w:rPr>
          <w:rFonts w:ascii="Garamond" w:hAnsi="Garamond"/>
          <w:sz w:val="24"/>
          <w:szCs w:val="24"/>
        </w:rPr>
        <w:t xml:space="preserve">che, con la medesima comunicazione, il </w:t>
      </w:r>
      <w:r w:rsidRPr="007C472A">
        <w:rPr>
          <w:rFonts w:ascii="Garamond" w:hAnsi="Garamond"/>
          <w:sz w:val="24"/>
          <w:szCs w:val="24"/>
        </w:rPr>
        <w:t xml:space="preserve">Direttore </w:t>
      </w:r>
      <w:r>
        <w:rPr>
          <w:rFonts w:ascii="Garamond" w:hAnsi="Garamond"/>
          <w:sz w:val="24"/>
          <w:szCs w:val="24"/>
        </w:rPr>
        <w:t>Commerciale &amp; Marketing ha indicato le caratteristiche del servizio;</w:t>
      </w:r>
    </w:p>
    <w:p w:rsidR="00AF71CD" w:rsidRDefault="00AF71CD" w:rsidP="00AF71CD">
      <w:pPr>
        <w:pStyle w:val="Paragrafoelenco"/>
        <w:numPr>
          <w:ilvl w:val="0"/>
          <w:numId w:val="1"/>
        </w:numPr>
        <w:spacing w:after="0" w:line="240" w:lineRule="auto"/>
        <w:jc w:val="both"/>
        <w:rPr>
          <w:rFonts w:ascii="Garamond" w:hAnsi="Garamond"/>
          <w:sz w:val="24"/>
          <w:szCs w:val="24"/>
        </w:rPr>
      </w:pPr>
      <w:r>
        <w:rPr>
          <w:rFonts w:ascii="Garamond" w:hAnsi="Garamond"/>
          <w:sz w:val="24"/>
          <w:szCs w:val="24"/>
        </w:rPr>
        <w:t xml:space="preserve">che, atteso il valore stimato dell’appalto, la Fondazione intende procedere all’aggiudicazione dell’appalto tramite procedura </w:t>
      </w:r>
      <w:proofErr w:type="spellStart"/>
      <w:r w:rsidR="00C62048">
        <w:rPr>
          <w:rFonts w:ascii="Garamond" w:hAnsi="Garamond"/>
          <w:sz w:val="24"/>
          <w:szCs w:val="24"/>
        </w:rPr>
        <w:t>negaziata</w:t>
      </w:r>
      <w:proofErr w:type="spellEnd"/>
      <w:r>
        <w:rPr>
          <w:rFonts w:ascii="Garamond" w:hAnsi="Garamond"/>
          <w:sz w:val="24"/>
          <w:szCs w:val="24"/>
        </w:rPr>
        <w:t xml:space="preserve">  ai sensi dell’art. </w:t>
      </w:r>
      <w:r w:rsidR="00C62048">
        <w:rPr>
          <w:rFonts w:ascii="Garamond" w:hAnsi="Garamond"/>
          <w:sz w:val="24"/>
          <w:szCs w:val="24"/>
        </w:rPr>
        <w:t>36</w:t>
      </w:r>
      <w:r>
        <w:rPr>
          <w:rFonts w:ascii="Garamond" w:hAnsi="Garamond"/>
          <w:sz w:val="24"/>
          <w:szCs w:val="24"/>
        </w:rPr>
        <w:t xml:space="preserve"> del codice</w:t>
      </w:r>
      <w:r w:rsidR="00635725">
        <w:rPr>
          <w:rFonts w:ascii="Garamond" w:hAnsi="Garamond"/>
          <w:sz w:val="24"/>
          <w:szCs w:val="24"/>
        </w:rPr>
        <w:t xml:space="preserve"> degli appalti</w:t>
      </w:r>
      <w:r>
        <w:rPr>
          <w:rFonts w:ascii="Garamond" w:hAnsi="Garamond"/>
          <w:sz w:val="24"/>
          <w:szCs w:val="24"/>
        </w:rPr>
        <w:t>;</w:t>
      </w:r>
    </w:p>
    <w:p w:rsidR="00AF71CD" w:rsidRPr="00651D1D" w:rsidRDefault="00AF71CD" w:rsidP="00AF71CD">
      <w:pPr>
        <w:pStyle w:val="Paragrafoelenco"/>
        <w:numPr>
          <w:ilvl w:val="0"/>
          <w:numId w:val="1"/>
        </w:numPr>
        <w:spacing w:after="0" w:line="240" w:lineRule="auto"/>
        <w:jc w:val="both"/>
        <w:rPr>
          <w:rFonts w:ascii="Garamond" w:hAnsi="Garamond"/>
          <w:sz w:val="24"/>
          <w:szCs w:val="24"/>
        </w:rPr>
      </w:pPr>
      <w:r>
        <w:rPr>
          <w:rFonts w:ascii="Garamond" w:hAnsi="Garamond"/>
          <w:sz w:val="24"/>
          <w:szCs w:val="24"/>
        </w:rPr>
        <w:t>che, visto l’art. 95 del Codice, si intende procedere alla valutazione delle offerte con il criterio dell’offerta economicamente più vantaggiosa;</w:t>
      </w:r>
    </w:p>
    <w:p w:rsidR="00AF71CD" w:rsidRPr="00E70940" w:rsidRDefault="00AF71CD" w:rsidP="00AF71CD">
      <w:pPr>
        <w:spacing w:after="0" w:line="240" w:lineRule="auto"/>
        <w:jc w:val="center"/>
        <w:rPr>
          <w:rFonts w:ascii="Garamond" w:hAnsi="Garamond"/>
          <w:sz w:val="24"/>
          <w:szCs w:val="24"/>
        </w:rPr>
      </w:pPr>
    </w:p>
    <w:p w:rsidR="00AF71CD" w:rsidRPr="00E70940" w:rsidRDefault="00AF71CD" w:rsidP="00AF71CD">
      <w:pPr>
        <w:spacing w:after="0" w:line="240" w:lineRule="auto"/>
        <w:jc w:val="center"/>
        <w:rPr>
          <w:rFonts w:ascii="Garamond" w:hAnsi="Garamond"/>
          <w:sz w:val="24"/>
          <w:szCs w:val="24"/>
        </w:rPr>
      </w:pPr>
      <w:r w:rsidRPr="00E70940">
        <w:rPr>
          <w:rFonts w:ascii="Garamond" w:hAnsi="Garamond"/>
          <w:sz w:val="24"/>
          <w:szCs w:val="24"/>
        </w:rPr>
        <w:t>si determina:</w:t>
      </w:r>
    </w:p>
    <w:p w:rsidR="00AF71CD" w:rsidRPr="00E70940" w:rsidRDefault="00AF71CD" w:rsidP="00AF71CD">
      <w:pPr>
        <w:spacing w:after="0" w:line="240" w:lineRule="auto"/>
        <w:jc w:val="center"/>
        <w:rPr>
          <w:rFonts w:ascii="Garamond" w:hAnsi="Garamond"/>
          <w:sz w:val="24"/>
          <w:szCs w:val="24"/>
        </w:rPr>
      </w:pPr>
    </w:p>
    <w:p w:rsidR="00AF71CD" w:rsidRPr="002A657E" w:rsidRDefault="00AF71CD" w:rsidP="00AF71CD">
      <w:pPr>
        <w:pStyle w:val="Paragrafoelenco"/>
        <w:numPr>
          <w:ilvl w:val="0"/>
          <w:numId w:val="2"/>
        </w:numPr>
        <w:spacing w:after="0" w:line="240" w:lineRule="auto"/>
        <w:jc w:val="both"/>
        <w:rPr>
          <w:rFonts w:ascii="Garamond" w:hAnsi="Garamond"/>
          <w:sz w:val="24"/>
          <w:szCs w:val="24"/>
        </w:rPr>
      </w:pPr>
      <w:r w:rsidRPr="00680B2D">
        <w:rPr>
          <w:rFonts w:ascii="Garamond" w:hAnsi="Garamond"/>
          <w:sz w:val="24"/>
          <w:szCs w:val="24"/>
        </w:rPr>
        <w:t xml:space="preserve">di dare avvio, per le motivazioni espresse in premessa, alla procedura </w:t>
      </w:r>
      <w:r>
        <w:rPr>
          <w:rFonts w:ascii="Garamond" w:hAnsi="Garamond"/>
          <w:sz w:val="24"/>
          <w:szCs w:val="24"/>
        </w:rPr>
        <w:t xml:space="preserve">aperta previa pubblicazione del bando di gara, </w:t>
      </w:r>
      <w:r w:rsidRPr="00680B2D">
        <w:rPr>
          <w:rFonts w:ascii="Garamond" w:hAnsi="Garamond"/>
          <w:sz w:val="24"/>
          <w:szCs w:val="24"/>
        </w:rPr>
        <w:t xml:space="preserve">finalizzata all’affidamento </w:t>
      </w:r>
      <w:r>
        <w:rPr>
          <w:rFonts w:ascii="Garamond" w:hAnsi="Garamond"/>
          <w:sz w:val="24"/>
          <w:szCs w:val="24"/>
        </w:rPr>
        <w:t>del servizio</w:t>
      </w:r>
      <w:r w:rsidRPr="00680B2D">
        <w:rPr>
          <w:rFonts w:ascii="Garamond" w:hAnsi="Garamond"/>
          <w:sz w:val="24"/>
          <w:szCs w:val="24"/>
        </w:rPr>
        <w:t>, per i</w:t>
      </w:r>
      <w:r>
        <w:rPr>
          <w:rFonts w:ascii="Garamond" w:hAnsi="Garamond"/>
          <w:sz w:val="24"/>
          <w:szCs w:val="24"/>
        </w:rPr>
        <w:t>l quale è stato ottenuto il CIG:</w:t>
      </w:r>
    </w:p>
    <w:p w:rsidR="00AF71CD" w:rsidRPr="00141A4C" w:rsidRDefault="00AF71CD" w:rsidP="00AF71CD">
      <w:pPr>
        <w:pStyle w:val="Paragrafoelenco"/>
        <w:numPr>
          <w:ilvl w:val="0"/>
          <w:numId w:val="2"/>
        </w:numPr>
        <w:spacing w:after="0" w:line="240" w:lineRule="auto"/>
        <w:jc w:val="both"/>
        <w:rPr>
          <w:rFonts w:ascii="Garamond" w:hAnsi="Garamond"/>
          <w:sz w:val="24"/>
          <w:szCs w:val="24"/>
        </w:rPr>
      </w:pPr>
      <w:r w:rsidRPr="00141A4C">
        <w:rPr>
          <w:rFonts w:ascii="Garamond" w:hAnsi="Garamond"/>
          <w:sz w:val="24"/>
          <w:szCs w:val="24"/>
        </w:rPr>
        <w:t xml:space="preserve">di affidare l’appalto con il criterio dell’offerta economicamente più vantaggiosa, con peso ponderale da assegnare all’offerta economica </w:t>
      </w:r>
      <w:r>
        <w:rPr>
          <w:rFonts w:ascii="Garamond" w:hAnsi="Garamond"/>
          <w:sz w:val="24"/>
          <w:szCs w:val="24"/>
        </w:rPr>
        <w:t>pari</w:t>
      </w:r>
      <w:r w:rsidRPr="00141A4C">
        <w:rPr>
          <w:rFonts w:ascii="Garamond" w:hAnsi="Garamond"/>
          <w:sz w:val="24"/>
          <w:szCs w:val="24"/>
        </w:rPr>
        <w:t xml:space="preserve"> al 30% del punteggio complessivo di valutazione e con base d’asta</w:t>
      </w:r>
      <w:r>
        <w:rPr>
          <w:rFonts w:ascii="Garamond" w:hAnsi="Garamond"/>
          <w:sz w:val="24"/>
          <w:szCs w:val="24"/>
        </w:rPr>
        <w:t>, a salire, pari al</w:t>
      </w:r>
      <w:r w:rsidRPr="00141A4C">
        <w:rPr>
          <w:rFonts w:ascii="Garamond" w:hAnsi="Garamond"/>
          <w:sz w:val="24"/>
          <w:szCs w:val="24"/>
        </w:rPr>
        <w:t xml:space="preserve"> valore complessivo dell’appalto come stimato in premessa;</w:t>
      </w:r>
    </w:p>
    <w:p w:rsidR="00AF71CD" w:rsidRPr="00E70940" w:rsidRDefault="00AF71CD" w:rsidP="00AF71CD">
      <w:pPr>
        <w:pStyle w:val="Paragrafoelenco"/>
        <w:numPr>
          <w:ilvl w:val="0"/>
          <w:numId w:val="2"/>
        </w:numPr>
        <w:spacing w:after="0" w:line="240" w:lineRule="auto"/>
        <w:jc w:val="both"/>
        <w:rPr>
          <w:rFonts w:ascii="Garamond" w:hAnsi="Garamond"/>
          <w:sz w:val="24"/>
          <w:szCs w:val="24"/>
        </w:rPr>
      </w:pPr>
      <w:r w:rsidRPr="00E70940">
        <w:rPr>
          <w:rFonts w:ascii="Garamond" w:hAnsi="Garamond"/>
          <w:sz w:val="24"/>
          <w:szCs w:val="24"/>
        </w:rPr>
        <w:t xml:space="preserve">di nominare quale RUP della procedura il </w:t>
      </w:r>
      <w:r>
        <w:rPr>
          <w:rFonts w:ascii="Garamond" w:hAnsi="Garamond"/>
          <w:sz w:val="24"/>
          <w:szCs w:val="24"/>
        </w:rPr>
        <w:t>Responsabile dell’Ufficio Acquisti della Fondazione, l’ing. Alberto Peretti.</w:t>
      </w:r>
    </w:p>
    <w:p w:rsidR="00AF71CD" w:rsidRPr="00E70940" w:rsidRDefault="00AF71CD" w:rsidP="00AF71CD">
      <w:pPr>
        <w:pStyle w:val="Paragrafoelenco"/>
        <w:spacing w:after="0" w:line="240" w:lineRule="auto"/>
        <w:jc w:val="both"/>
        <w:rPr>
          <w:rFonts w:ascii="Garamond" w:hAnsi="Garamond"/>
          <w:sz w:val="24"/>
          <w:szCs w:val="24"/>
        </w:rPr>
      </w:pPr>
    </w:p>
    <w:p w:rsidR="00AF71CD" w:rsidRPr="00E70940" w:rsidRDefault="00AF71CD" w:rsidP="00AF71CD">
      <w:pPr>
        <w:spacing w:after="0" w:line="240" w:lineRule="auto"/>
        <w:jc w:val="both"/>
        <w:rPr>
          <w:rFonts w:ascii="Garamond" w:hAnsi="Garamond"/>
          <w:sz w:val="24"/>
          <w:szCs w:val="24"/>
        </w:rPr>
      </w:pPr>
      <w:r>
        <w:rPr>
          <w:rFonts w:ascii="Garamond" w:hAnsi="Garamond"/>
          <w:sz w:val="24"/>
          <w:szCs w:val="24"/>
        </w:rPr>
        <w:t>Verona</w:t>
      </w:r>
      <w:r w:rsidRPr="00E70940">
        <w:rPr>
          <w:rFonts w:ascii="Garamond" w:hAnsi="Garamond"/>
          <w:sz w:val="24"/>
          <w:szCs w:val="24"/>
        </w:rPr>
        <w:t xml:space="preserve">, </w:t>
      </w:r>
      <w:r w:rsidR="00635725">
        <w:rPr>
          <w:rFonts w:ascii="Garamond" w:hAnsi="Garamond"/>
          <w:sz w:val="24"/>
          <w:szCs w:val="24"/>
        </w:rPr>
        <w:t>05</w:t>
      </w:r>
      <w:r>
        <w:rPr>
          <w:rFonts w:ascii="Garamond" w:hAnsi="Garamond"/>
          <w:sz w:val="24"/>
          <w:szCs w:val="24"/>
        </w:rPr>
        <w:t xml:space="preserve"> </w:t>
      </w:r>
      <w:r w:rsidR="00635725">
        <w:rPr>
          <w:rFonts w:ascii="Garamond" w:hAnsi="Garamond"/>
          <w:sz w:val="24"/>
          <w:szCs w:val="24"/>
        </w:rPr>
        <w:t>marzo</w:t>
      </w:r>
      <w:bookmarkStart w:id="0" w:name="_GoBack"/>
      <w:bookmarkEnd w:id="0"/>
      <w:r>
        <w:rPr>
          <w:rFonts w:ascii="Garamond" w:hAnsi="Garamond"/>
          <w:sz w:val="24"/>
          <w:szCs w:val="24"/>
        </w:rPr>
        <w:t xml:space="preserve"> 2018</w:t>
      </w:r>
      <w:r w:rsidRPr="00E70940">
        <w:rPr>
          <w:rFonts w:ascii="Garamond" w:hAnsi="Garamond"/>
          <w:sz w:val="24"/>
          <w:szCs w:val="24"/>
        </w:rPr>
        <w:t xml:space="preserve"> </w:t>
      </w:r>
    </w:p>
    <w:p w:rsidR="00AF71CD" w:rsidRDefault="00AF71CD" w:rsidP="00AF71CD">
      <w:pPr>
        <w:spacing w:after="0" w:line="240" w:lineRule="auto"/>
        <w:jc w:val="both"/>
        <w:rPr>
          <w:rFonts w:ascii="Garamond" w:hAnsi="Garamond"/>
          <w:sz w:val="24"/>
          <w:szCs w:val="24"/>
        </w:rPr>
      </w:pPr>
    </w:p>
    <w:p w:rsidR="00AF71CD" w:rsidRPr="00E70940" w:rsidRDefault="00AF71CD" w:rsidP="00AF71CD">
      <w:pPr>
        <w:spacing w:after="0" w:line="240" w:lineRule="auto"/>
        <w:jc w:val="both"/>
        <w:rPr>
          <w:rFonts w:ascii="Garamond" w:hAnsi="Garamond"/>
          <w:sz w:val="24"/>
          <w:szCs w:val="24"/>
        </w:rPr>
      </w:pPr>
    </w:p>
    <w:p w:rsidR="00AF71CD" w:rsidRDefault="00AF71CD" w:rsidP="00AF71CD">
      <w:pPr>
        <w:spacing w:after="0" w:line="240" w:lineRule="auto"/>
        <w:jc w:val="both"/>
        <w:rPr>
          <w:rFonts w:ascii="Garamond" w:hAnsi="Garamond"/>
          <w:sz w:val="24"/>
          <w:szCs w:val="24"/>
        </w:rPr>
      </w:pPr>
      <w:r w:rsidRPr="00E70940">
        <w:rPr>
          <w:rFonts w:ascii="Garamond" w:hAnsi="Garamond"/>
          <w:sz w:val="24"/>
          <w:szCs w:val="24"/>
        </w:rPr>
        <w:tab/>
      </w:r>
      <w:r w:rsidRPr="00E70940">
        <w:rPr>
          <w:rFonts w:ascii="Garamond" w:hAnsi="Garamond"/>
          <w:sz w:val="24"/>
          <w:szCs w:val="24"/>
        </w:rPr>
        <w:tab/>
      </w:r>
      <w:r w:rsidRPr="00E70940">
        <w:rPr>
          <w:rFonts w:ascii="Garamond" w:hAnsi="Garamond"/>
          <w:sz w:val="24"/>
          <w:szCs w:val="24"/>
        </w:rPr>
        <w:tab/>
      </w:r>
      <w:r w:rsidRPr="00E70940">
        <w:rPr>
          <w:rFonts w:ascii="Garamond" w:hAnsi="Garamond"/>
          <w:sz w:val="24"/>
          <w:szCs w:val="24"/>
        </w:rPr>
        <w:tab/>
      </w:r>
      <w:r w:rsidRPr="00E70940">
        <w:rPr>
          <w:rFonts w:ascii="Garamond" w:hAnsi="Garamond"/>
          <w:sz w:val="24"/>
          <w:szCs w:val="24"/>
        </w:rPr>
        <w:tab/>
      </w:r>
      <w:r w:rsidRPr="00E70940">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Il Sovrintendente</w:t>
      </w:r>
    </w:p>
    <w:p w:rsidR="00AF71CD" w:rsidRDefault="00AF71CD" w:rsidP="00AF71CD">
      <w:pPr>
        <w:spacing w:after="0" w:line="240" w:lineRule="auto"/>
        <w:jc w:val="both"/>
        <w:rPr>
          <w:rFonts w:ascii="Garamond" w:hAnsi="Garamond"/>
          <w:sz w:val="24"/>
          <w:szCs w:val="24"/>
        </w:rPr>
      </w:pPr>
      <w:r>
        <w:rPr>
          <w:rFonts w:ascii="Garamond" w:hAnsi="Garamond"/>
          <w:sz w:val="24"/>
          <w:szCs w:val="24"/>
        </w:rPr>
        <w:t xml:space="preserve">                                                                                                                  Dott.ssa Cecilia Gasdia</w:t>
      </w:r>
    </w:p>
    <w:p w:rsidR="00AF71CD" w:rsidRDefault="00AF71CD" w:rsidP="00AF71CD">
      <w:pPr>
        <w:spacing w:after="0" w:line="240" w:lineRule="auto"/>
        <w:jc w:val="both"/>
        <w:rPr>
          <w:rFonts w:ascii="Garamond" w:hAnsi="Garamond"/>
          <w:sz w:val="24"/>
          <w:szCs w:val="24"/>
        </w:rPr>
      </w:pPr>
      <w:r>
        <w:rPr>
          <w:rFonts w:ascii="Garamond" w:hAnsi="Garamond"/>
          <w:sz w:val="24"/>
          <w:szCs w:val="24"/>
        </w:rPr>
        <w:t xml:space="preserve">                                                                                                                       </w:t>
      </w:r>
    </w:p>
    <w:p w:rsidR="00AF71CD" w:rsidRPr="00E70940" w:rsidRDefault="00AF71CD" w:rsidP="00AF71CD">
      <w:pPr>
        <w:spacing w:after="0" w:line="240" w:lineRule="auto"/>
        <w:jc w:val="both"/>
        <w:rPr>
          <w:rFonts w:ascii="Garamond" w:hAnsi="Garamond"/>
          <w:sz w:val="24"/>
          <w:szCs w:val="24"/>
        </w:rPr>
      </w:pPr>
      <w:r>
        <w:rPr>
          <w:rFonts w:ascii="Garamond" w:hAnsi="Garamond"/>
          <w:sz w:val="24"/>
          <w:szCs w:val="24"/>
        </w:rPr>
        <w:t xml:space="preserve">                                                                                                                   </w:t>
      </w:r>
    </w:p>
    <w:p w:rsidR="00CB2EDC" w:rsidRDefault="00CB2EDC"/>
    <w:sectPr w:rsidR="00CB2EDC" w:rsidSect="00E70940">
      <w:headerReference w:type="default" r:id="rId8"/>
      <w:pgSz w:w="11906" w:h="16838"/>
      <w:pgMar w:top="1134" w:right="1133"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D4" w:rsidRDefault="00FE4FD4">
      <w:pPr>
        <w:spacing w:after="0" w:line="240" w:lineRule="auto"/>
      </w:pPr>
      <w:r>
        <w:separator/>
      </w:r>
    </w:p>
  </w:endnote>
  <w:endnote w:type="continuationSeparator" w:id="0">
    <w:p w:rsidR="00FE4FD4" w:rsidRDefault="00F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D4" w:rsidRDefault="00FE4FD4">
      <w:pPr>
        <w:spacing w:after="0" w:line="240" w:lineRule="auto"/>
      </w:pPr>
      <w:r>
        <w:separator/>
      </w:r>
    </w:p>
  </w:footnote>
  <w:footnote w:type="continuationSeparator" w:id="0">
    <w:p w:rsidR="00FE4FD4" w:rsidRDefault="00FE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91" w:rsidRPr="005E02A2" w:rsidRDefault="00FE4FD4" w:rsidP="0044396B">
    <w:pPr>
      <w:pStyle w:val="Intestazione"/>
      <w:tabs>
        <w:tab w:val="clear" w:pos="9638"/>
        <w:tab w:val="right" w:pos="10206"/>
      </w:tabs>
      <w:ind w:right="-1702"/>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15B0E"/>
    <w:multiLevelType w:val="hybridMultilevel"/>
    <w:tmpl w:val="423666EC"/>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2B466B5"/>
    <w:multiLevelType w:val="hybridMultilevel"/>
    <w:tmpl w:val="8DC8DD32"/>
    <w:lvl w:ilvl="0" w:tplc="F314DDDA">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CD"/>
    <w:rsid w:val="00605F75"/>
    <w:rsid w:val="00635725"/>
    <w:rsid w:val="00AF71CD"/>
    <w:rsid w:val="00B3572F"/>
    <w:rsid w:val="00C62048"/>
    <w:rsid w:val="00CB2EDC"/>
    <w:rsid w:val="00F20ECC"/>
    <w:rsid w:val="00FE4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1CD"/>
    <w:pPr>
      <w:ind w:left="720"/>
      <w:contextualSpacing/>
    </w:pPr>
  </w:style>
  <w:style w:type="paragraph" w:styleId="Intestazione">
    <w:name w:val="header"/>
    <w:basedOn w:val="Normale"/>
    <w:link w:val="IntestazioneCarattere"/>
    <w:uiPriority w:val="99"/>
    <w:unhideWhenUsed/>
    <w:rsid w:val="00AF71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7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1CD"/>
    <w:pPr>
      <w:ind w:left="720"/>
      <w:contextualSpacing/>
    </w:pPr>
  </w:style>
  <w:style w:type="paragraph" w:styleId="Intestazione">
    <w:name w:val="header"/>
    <w:basedOn w:val="Normale"/>
    <w:link w:val="IntestazioneCarattere"/>
    <w:uiPriority w:val="99"/>
    <w:unhideWhenUsed/>
    <w:rsid w:val="00AF71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Furia Francesca</dc:creator>
  <cp:lastModifiedBy>Peretti Alberto</cp:lastModifiedBy>
  <cp:revision>2</cp:revision>
  <dcterms:created xsi:type="dcterms:W3CDTF">2018-03-05T17:30:00Z</dcterms:created>
  <dcterms:modified xsi:type="dcterms:W3CDTF">2018-03-05T17:30:00Z</dcterms:modified>
</cp:coreProperties>
</file>